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4"/>
          <w:highlight w:val="none"/>
        </w:rPr>
      </w:pPr>
      <w:r>
        <w:rPr>
          <w:rFonts w:hint="eastAsia" w:ascii="宋体" w:hAnsi="宋体" w:cs="宋体"/>
          <w:color w:val="auto"/>
          <w:sz w:val="24"/>
          <w:highlight w:val="none"/>
        </w:rPr>
        <w:t>附件：</w:t>
      </w:r>
    </w:p>
    <w:p>
      <w:pPr>
        <w:widowControl/>
        <w:spacing w:before="100" w:beforeAutospacing="1" w:after="100" w:afterAutospacing="1"/>
        <w:ind w:firstLine="315"/>
        <w:jc w:val="center"/>
        <w:rPr>
          <w:color w:val="auto"/>
          <w:highlight w:val="none"/>
        </w:rPr>
      </w:pPr>
      <w:r>
        <w:rPr>
          <w:rFonts w:hint="eastAsia" w:ascii="黑体" w:hAnsi="黑体" w:eastAsia="黑体"/>
          <w:b/>
          <w:color w:val="auto"/>
          <w:sz w:val="30"/>
          <w:szCs w:val="30"/>
          <w:highlight w:val="none"/>
        </w:rPr>
        <w:t>报名</w:t>
      </w:r>
      <w:r>
        <w:rPr>
          <w:rFonts w:ascii="黑体" w:hAnsi="黑体" w:eastAsia="黑体"/>
          <w:b/>
          <w:color w:val="auto"/>
          <w:sz w:val="30"/>
          <w:szCs w:val="30"/>
          <w:highlight w:val="none"/>
        </w:rPr>
        <w:t>登记表</w:t>
      </w:r>
      <w:r>
        <w:rPr>
          <w:rFonts w:hint="eastAsia" w:ascii="黑体" w:hAnsi="黑体" w:eastAsia="黑体"/>
          <w:b/>
          <w:color w:val="auto"/>
          <w:sz w:val="30"/>
          <w:szCs w:val="30"/>
          <w:highlight w:val="none"/>
        </w:rPr>
        <w:t xml:space="preserve"> </w:t>
      </w:r>
    </w:p>
    <w:tbl>
      <w:tblPr>
        <w:tblStyle w:val="2"/>
        <w:tblW w:w="9245" w:type="dxa"/>
        <w:jc w:val="center"/>
        <w:tblLayout w:type="fixed"/>
        <w:tblCellMar>
          <w:top w:w="0" w:type="dxa"/>
          <w:left w:w="108" w:type="dxa"/>
          <w:bottom w:w="0" w:type="dxa"/>
          <w:right w:w="108" w:type="dxa"/>
        </w:tblCellMar>
      </w:tblPr>
      <w:tblGrid>
        <w:gridCol w:w="2051"/>
        <w:gridCol w:w="2853"/>
        <w:gridCol w:w="1385"/>
        <w:gridCol w:w="2956"/>
      </w:tblGrid>
      <w:tr>
        <w:tblPrEx>
          <w:tblCellMar>
            <w:top w:w="0" w:type="dxa"/>
            <w:left w:w="108" w:type="dxa"/>
            <w:bottom w:w="0" w:type="dxa"/>
            <w:right w:w="108" w:type="dxa"/>
          </w:tblCellMar>
        </w:tblPrEx>
        <w:trPr>
          <w:trHeight w:val="898"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19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广东汕头幼儿师范高等专科学校宿舍热水系统增容改造及整体外包运维管理项目  </w:t>
            </w:r>
          </w:p>
        </w:tc>
      </w:tr>
      <w:tr>
        <w:tblPrEx>
          <w:tblCellMar>
            <w:top w:w="0" w:type="dxa"/>
            <w:left w:w="108" w:type="dxa"/>
            <w:bottom w:w="0" w:type="dxa"/>
            <w:right w:w="108" w:type="dxa"/>
          </w:tblCellMar>
        </w:tblPrEx>
        <w:trPr>
          <w:trHeight w:val="898"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19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GDMZ-2023037</w:t>
            </w:r>
          </w:p>
        </w:tc>
      </w:tr>
      <w:tr>
        <w:tblPrEx>
          <w:tblCellMar>
            <w:top w:w="0" w:type="dxa"/>
            <w:left w:w="108" w:type="dxa"/>
            <w:bottom w:w="0" w:type="dxa"/>
            <w:right w:w="108" w:type="dxa"/>
          </w:tblCellMar>
        </w:tblPrEx>
        <w:trPr>
          <w:trHeight w:val="898"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响应供应商名称</w:t>
            </w:r>
          </w:p>
        </w:tc>
        <w:tc>
          <w:tcPr>
            <w:tcW w:w="719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898"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经办人姓名</w:t>
            </w:r>
          </w:p>
        </w:tc>
        <w:tc>
          <w:tcPr>
            <w:tcW w:w="2853"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c>
          <w:tcPr>
            <w:tcW w:w="1385"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手机号码</w:t>
            </w:r>
          </w:p>
        </w:tc>
        <w:tc>
          <w:tcPr>
            <w:tcW w:w="2956"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898"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邮箱</w:t>
            </w:r>
          </w:p>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（接收文件）</w:t>
            </w:r>
          </w:p>
        </w:tc>
        <w:tc>
          <w:tcPr>
            <w:tcW w:w="2853"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c>
          <w:tcPr>
            <w:tcW w:w="1385"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办公电话</w:t>
            </w:r>
          </w:p>
        </w:tc>
        <w:tc>
          <w:tcPr>
            <w:tcW w:w="2956"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907"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19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登记时间：     年    月    日</w:t>
            </w:r>
          </w:p>
        </w:tc>
      </w:tr>
    </w:tbl>
    <w:p>
      <w:pPr>
        <w:ind w:firstLine="31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 </w:t>
      </w:r>
    </w:p>
    <w:p>
      <w:pPr>
        <w:spacing w:line="360" w:lineRule="auto"/>
        <w:ind w:firstLine="31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1、报名响应供应商应确保上述信息准确无误，并及时查看邮箱，以免遗漏接收磋商文件。</w:t>
      </w:r>
    </w:p>
    <w:p>
      <w:pPr>
        <w:spacing w:line="360" w:lineRule="auto"/>
        <w:ind w:firstLine="31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2、标书款账户：</w:t>
      </w:r>
    </w:p>
    <w:p>
      <w:pPr>
        <w:spacing w:line="360" w:lineRule="auto"/>
        <w:ind w:firstLine="56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账户：广东明正招标咨询有限公司</w:t>
      </w:r>
    </w:p>
    <w:p>
      <w:pPr>
        <w:spacing w:line="360" w:lineRule="auto"/>
        <w:ind w:firstLine="56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账号：9550880230171500122</w:t>
      </w:r>
    </w:p>
    <w:p>
      <w:pPr>
        <w:spacing w:line="360" w:lineRule="auto"/>
        <w:ind w:firstLine="56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开户行：广发银行广州东站支行</w:t>
      </w:r>
    </w:p>
    <w:p>
      <w:pPr>
        <w:spacing w:line="360" w:lineRule="auto"/>
        <w:ind w:firstLine="567"/>
        <w:rPr>
          <w:rFonts w:ascii="宋体" w:hAnsi="宋体" w:eastAsia="宋体" w:cs="宋体"/>
          <w:color w:val="auto"/>
          <w:sz w:val="24"/>
          <w:szCs w:val="24"/>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E0YjU0MmE5MzVkZTUzYWRhMTQwMzk1Y2QxNzIifQ=="/>
  </w:docVars>
  <w:rsids>
    <w:rsidRoot w:val="46C02D6F"/>
    <w:rsid w:val="46C0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2023-11-06T08:34:00Z</dcterms:created>
  <dc:creator>咨询</dc:creator>
  <cp:lastModifiedBy>咨询</cp:lastModifiedBy>
  <dcterms:modified xsi:type="dcterms:W3CDTF">2023-11-06T08:35:13Z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BA81A78122D94DC3AF2CD583F64ED71C</vt:lpwstr>
  </property>
</Properties>
</file>