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28BA0"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附件：</w:t>
      </w:r>
    </w:p>
    <w:p w14:paraId="71F30F67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752"/>
        <w:gridCol w:w="1474"/>
        <w:gridCol w:w="2669"/>
      </w:tblGrid>
      <w:tr w14:paraId="048ED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343A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790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潮南区深汕协作食用菌种植示范园项目运营</w:t>
            </w:r>
            <w:bookmarkStart w:id="0" w:name="_GoBack"/>
            <w:bookmarkEnd w:id="0"/>
          </w:p>
        </w:tc>
      </w:tr>
      <w:tr w14:paraId="1140A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33E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5D85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GDMZ-2025050</w:t>
            </w:r>
          </w:p>
        </w:tc>
      </w:tr>
      <w:tr w14:paraId="35772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5C3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0733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F1A1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ECB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F2329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49210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2EC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438CE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2988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 w14:paraId="2B652B8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（接收招标文件）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AB9AD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EB13D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FD6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EAA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5AB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2C73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 w14:paraId="54819808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</w:p>
    <w:p w14:paraId="27AA5CC3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1、报名供应商应确保上述信息准确无误，并及时查看邮箱，以免遗漏接收招标文件。</w:t>
      </w:r>
    </w:p>
    <w:p w14:paraId="41217091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2、标书款账户：</w:t>
      </w:r>
    </w:p>
    <w:p w14:paraId="5B924B81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账户：广东明正招标咨询有限公司</w:t>
      </w:r>
    </w:p>
    <w:p w14:paraId="111B2DD5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账号：9550880230171500122</w:t>
      </w:r>
    </w:p>
    <w:p w14:paraId="2585FB05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开户行：广发银行广州东站支行</w:t>
      </w:r>
    </w:p>
    <w:p w14:paraId="6FF18EC6">
      <w:pPr>
        <w:rPr>
          <w:rFonts w:ascii="宋体" w:hAnsi="宋体" w:cs="宋体"/>
          <w:color w:val="auto"/>
        </w:rPr>
      </w:pPr>
    </w:p>
    <w:p w14:paraId="5FDD21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932D1"/>
    <w:rsid w:val="02795DEA"/>
    <w:rsid w:val="3C8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183</Characters>
  <Lines>0</Lines>
  <Paragraphs>0</Paragraphs>
  <TotalTime>0</TotalTime>
  <ScaleCrop>false</ScaleCrop>
  <LinksUpToDate>false</LinksUpToDate>
  <CharactersWithSpaces>196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2025-07-18T08:09:00Z</dcterms:created>
  <dc:creator>小洋葱</dc:creator>
  <cp:lastModifiedBy>小洋葱</cp:lastModifiedBy>
  <dcterms:modified xsi:type="dcterms:W3CDTF">2025-07-18T08:23:11Z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99CB35C1502F4DE08ACADA68B03570A8_11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