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969F5">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附件1：</w:t>
      </w:r>
    </w:p>
    <w:p w14:paraId="4714FE1D">
      <w:p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采购项目服务要求</w:t>
      </w:r>
    </w:p>
    <w:p w14:paraId="3666DC5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eastAsia="zh-CN"/>
        </w:rPr>
      </w:pPr>
    </w:p>
    <w:p w14:paraId="1401F21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一、项目背景</w:t>
      </w:r>
    </w:p>
    <w:p w14:paraId="54257F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违法建设治理是近年来国家、省、市的一项重点工作，严查严控在建违法建设是违法建设治理的核心任务。</w:t>
      </w:r>
      <w:r>
        <w:rPr>
          <w:rFonts w:hint="eastAsia" w:ascii="宋体" w:hAnsi="宋体" w:eastAsia="宋体" w:cs="宋体"/>
          <w:color w:val="auto"/>
          <w:sz w:val="24"/>
          <w:szCs w:val="24"/>
          <w:highlight w:val="none"/>
          <w:lang w:eastAsia="zh-CN"/>
        </w:rPr>
        <w:t>《广州市违法建设查处条例》要求对违法建设零容忍、确保零增加，按照早发现、早查处，先控停、后清拆的原则，依法快速查处在建违法建设监控、查处力度不断加强。为有效遏制在建违法建设行为，本项目拟利用无人机航拍、卫星遥感、移动道路测量等多种技术手段开展在建违法建设监控，对各区在建违法建设查控工作开展情况进行抽查，对抽查发现的疑似在建违法建设线索的下发、处理、统计、分析等，监督属地加大巡查力度，及时发现和制止在建违法建设。</w:t>
      </w:r>
    </w:p>
    <w:p w14:paraId="1721C3E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二、服务内容</w:t>
      </w:r>
    </w:p>
    <w:p w14:paraId="4E14B5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开展</w:t>
      </w:r>
      <w:r>
        <w:rPr>
          <w:rFonts w:hint="eastAsia" w:ascii="宋体" w:hAnsi="宋体" w:eastAsia="宋体" w:cs="宋体"/>
          <w:color w:val="auto"/>
          <w:sz w:val="24"/>
          <w:szCs w:val="24"/>
          <w:highlight w:val="none"/>
        </w:rPr>
        <w:t>疑似在建违法建设查控情况抽查</w:t>
      </w:r>
    </w:p>
    <w:p w14:paraId="46F1D5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无人机周期性抽查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一月一次的频率，利用无人机对城镇开发边界内重点区域开展疑似在建违法建设查控情况抽查，首次航拍对重点区域约800平方千米全覆盖，后续采用随机的形式每次抽查不少于200平方千米、抽查范围不少于5个行政区。</w:t>
      </w:r>
    </w:p>
    <w:p w14:paraId="5C9B93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卫星遥感动态监测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利用卫星遥感影像对城镇开发边界内其他区域进行动态监测，监测次数不少于2次，每次监测面积不少于1400平方千米。</w:t>
      </w:r>
    </w:p>
    <w:p w14:paraId="122776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移动道路测量车动态监测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按一月一次的频率，对位于禁飞区范围的机场高速路段，利用移动道路测量车进行动态监测，采集沿线全景影像。</w:t>
      </w:r>
    </w:p>
    <w:p w14:paraId="0005D7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疑似在建违法建设线索报告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利用前后期无人机、移动道路测量车采集的影像，识别疑似在建违法建设线索并生成线索报告和指引图册；利用前后期卫星遥感影像提取建筑物变化线索，并制作专题图，识别疑似违法建设多发区，为抽查提供参考。</w:t>
      </w:r>
    </w:p>
    <w:p w14:paraId="26BD38A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lang w:val="en-US" w:eastAsia="zh-CN"/>
        </w:rPr>
        <w:t>人员及设备要求</w:t>
      </w:r>
    </w:p>
    <w:p w14:paraId="135338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1.人员要求</w:t>
      </w:r>
    </w:p>
    <w:p w14:paraId="4FBED9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（1）拟投入本项目的项目负责人具有①测绘相关专业高级（或副高级或副教授）或以上级别的工程师职称证书；②注册测绘师证书；③由国家基础地理信息中心颁发的地理信息安全保密培训合格证书。</w:t>
      </w:r>
    </w:p>
    <w:p w14:paraId="6A05C8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（2）拟投入本项目的项目团队（除项目负责人）具有测绘相关专业中级或以上级别工程师职称。</w:t>
      </w:r>
    </w:p>
    <w:p w14:paraId="4D924F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（3）驻场人员不少于2人。</w:t>
      </w:r>
    </w:p>
    <w:p w14:paraId="6DA3EF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2.投入设备</w:t>
      </w:r>
    </w:p>
    <w:p w14:paraId="1D2BA8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（1）投入本项目无人机不少于10架，无人机设备需满足以下参数要求：</w:t>
      </w:r>
    </w:p>
    <w:p w14:paraId="06DEE7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1）最大起飞重量不低于1kg；</w:t>
      </w:r>
    </w:p>
    <w:p w14:paraId="355EF1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2）最大飞行速度不低于54千米/小时；</w:t>
      </w:r>
    </w:p>
    <w:p w14:paraId="204339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3）最大起飞海拔不低于4000米；</w:t>
      </w:r>
    </w:p>
    <w:p w14:paraId="15A407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4）最长飞行时间不低于40分钟；</w:t>
      </w:r>
    </w:p>
    <w:p w14:paraId="6CDBDF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5）最大抗风能力不低于5级风；</w:t>
      </w:r>
    </w:p>
    <w:p w14:paraId="7F96B6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6）可见光相机有效像素不小于4800万；</w:t>
      </w:r>
    </w:p>
    <w:p w14:paraId="609C33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7）视频分辨率不低于1920*1080p。</w:t>
      </w:r>
    </w:p>
    <w:p w14:paraId="1D9D25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（2）投入本项目的巡查车辆不少于2辆，其中，移动道路测量车不少于1辆，需满足以下参数要求：</w:t>
      </w:r>
    </w:p>
    <w:p w14:paraId="07B9BA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1）位置定位精度优于0.1米；</w:t>
      </w:r>
    </w:p>
    <w:p w14:paraId="7A45E8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2）全景相机有效像素不小于2000万；</w:t>
      </w:r>
    </w:p>
    <w:p w14:paraId="71800A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3）惯导采样频率高于1Hz。</w:t>
      </w:r>
    </w:p>
    <w:p w14:paraId="10279E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2.3 无人机航拍数据</w:t>
      </w:r>
    </w:p>
    <w:p w14:paraId="6AAFCE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（1）无人机航拍数据地面分辨率不低于0.1m；</w:t>
      </w:r>
      <w:bookmarkStart w:id="0" w:name="_GoBack"/>
      <w:bookmarkEnd w:id="0"/>
    </w:p>
    <w:p w14:paraId="7DE1FE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（2）根据地形条件的不同，按规范规定的太阳高度角要求选择摄影时间；</w:t>
      </w:r>
    </w:p>
    <w:p w14:paraId="5F726D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（3）无人机航拍影像清晰，反差适中，颜色饱和，色彩鲜明，色调一致；有较丰富的层次、能辨别与地面分辨率相适应的细小地物；</w:t>
      </w:r>
    </w:p>
    <w:p w14:paraId="2D4B29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（4）航摄过程中出现的绝对漏洞、相对漏洞及其它严重缺陷的，必须及时补摄，漏洞补摄必须按原设计航迹进行；可只在漏洞处补摄，补摄航线的长度应超出漏洞外一条航线；</w:t>
      </w:r>
    </w:p>
    <w:p w14:paraId="781196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（5）无人机航拍数据支持在线浏览、历史影像对比查询。</w:t>
      </w:r>
    </w:p>
    <w:p w14:paraId="74CE8B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2.4 卫星遥感影像数据</w:t>
      </w:r>
    </w:p>
    <w:p w14:paraId="0380B5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卫星遥感影像分辨率优于1m，影像清晰，反差适中，颜色饱和，色彩鲜明，色调一致，能辨别与地面分辨率相适应的细小地物。</w:t>
      </w:r>
    </w:p>
    <w:p w14:paraId="6DD03A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2.5全景影像数据</w:t>
      </w:r>
    </w:p>
    <w:p w14:paraId="6010C6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（1）全景影像像素数不低于2000万，采样间隔距离不大于 20 米；</w:t>
      </w:r>
    </w:p>
    <w:p w14:paraId="00D8D6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（2）全景影像拼接缝无明显断裂、模糊、重影，影像纹理清晰，色彩真实自然。</w:t>
      </w:r>
    </w:p>
    <w:p w14:paraId="681180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2.6 疑似新增违法建设线索报告和指引图册</w:t>
      </w:r>
    </w:p>
    <w:p w14:paraId="388C57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（1）线索报告：基于前后无人机航拍数据、全景影像等对比提取的疑似在建违法建设线索及基于卫星遥感影像对比提取的建筑物变化线索位置准确；对相关线索下发、查询、分析、统计、跟踪；</w:t>
      </w:r>
    </w:p>
    <w:p w14:paraId="336EEE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（2）线索图册：包含线索编号、行政区、镇街、地址、面积、经纬度坐标、土地利用和相关规划等信息，包含两期对比图、历史影像图、最新影像图；</w:t>
      </w:r>
    </w:p>
    <w:p w14:paraId="15FCDE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（3）根据采购人要求，协助甲方对重点违法建设案件开展抽查。</w:t>
      </w:r>
    </w:p>
    <w:p w14:paraId="6C96976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eastAsia="zh-CN"/>
        </w:rPr>
        <w:t>成果要求</w:t>
      </w:r>
    </w:p>
    <w:p w14:paraId="1D445A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定期收集整理并分类汇总各区上报的违法建设巡查报告；实现各区巡查上报的违法建设案件汇总、跟踪、统计分析等。包括但不限于以下内容：</w:t>
      </w:r>
    </w:p>
    <w:p w14:paraId="63ADFE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项目合同书；</w:t>
      </w:r>
    </w:p>
    <w:p w14:paraId="118B30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无人机航拍数据；</w:t>
      </w:r>
    </w:p>
    <w:p w14:paraId="25F45D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卫星遥感影像数据；</w:t>
      </w:r>
    </w:p>
    <w:p w14:paraId="1D87AE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4.全景影像；</w:t>
      </w:r>
    </w:p>
    <w:p w14:paraId="114AC5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疑似新增违法建设线索报告、指引图册；</w:t>
      </w:r>
    </w:p>
    <w:p w14:paraId="05554C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违法建设巡查报告。</w:t>
      </w:r>
    </w:p>
    <w:p w14:paraId="752F2EC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eastAsia="zh-CN"/>
        </w:rPr>
        <w:t>、其他要求</w:t>
      </w:r>
    </w:p>
    <w:p w14:paraId="7D3EE6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具有或承诺中标后30天内办理广州市空域管理相关部门批复的空域许可批文以及具有中国民用航空局颁发的民用无人驾驶航空器运营合格证。（需提供广州市空域管理相关部门批复的空域许可批文及民用无人驾驶航空器运营合格证复印件，需提供相关承诺函，承诺函格式自拟。）。</w:t>
      </w:r>
    </w:p>
    <w:p w14:paraId="21CCA74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eastAsia="zh-CN"/>
        </w:rPr>
        <w:t>、保密要求</w:t>
      </w:r>
    </w:p>
    <w:p w14:paraId="1E9E4E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必须对本项目的相关技术资料和成果等一切有关信息承担保密责任。不得截留和向第三方泄露所涉及的资料范围、内容及最终形成的各类数据，如有违反，依法追究责任。本项目涉及的保密条款并不因本项目合同的终止就失效，该条款对各方依旧有效。</w:t>
      </w:r>
    </w:p>
    <w:p w14:paraId="3CDA2BB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eastAsia="zh-CN"/>
        </w:rPr>
        <w:t>项目服务期要求</w:t>
      </w:r>
    </w:p>
    <w:p w14:paraId="07CD34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项目服务期：合同签订之日起至202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年12月</w:t>
      </w: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日前。</w:t>
      </w:r>
    </w:p>
    <w:p w14:paraId="0A144C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服务期内，完成疑似新增违法建设查控情况抽查、违法建设巡查报告收集整理等工作内容并提交全部成果资料。项目验收后，免费提供6个月数据服务质保期，在质保期内发生质量问题，应负责免费提供后续服务。</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FA3F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C869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1C869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iYjE0YjU0MmE5MzVkZTUzYWRhMTQwMzk1Y2QxNzIifQ=="/>
    <w:docVar w:name="KSO_WPS_MARK_KEY" w:val="af3fd09e-f4c4-4186-bd18-62b284b5c8fe"/>
  </w:docVars>
  <w:rsids>
    <w:rsidRoot w:val="22F27850"/>
    <w:rsid w:val="030C1190"/>
    <w:rsid w:val="07BF52C3"/>
    <w:rsid w:val="0C394043"/>
    <w:rsid w:val="0C425451"/>
    <w:rsid w:val="11EE5A02"/>
    <w:rsid w:val="11F052D6"/>
    <w:rsid w:val="15CE02EC"/>
    <w:rsid w:val="15F31839"/>
    <w:rsid w:val="1844104C"/>
    <w:rsid w:val="18F908E8"/>
    <w:rsid w:val="1A9B58F3"/>
    <w:rsid w:val="1B272088"/>
    <w:rsid w:val="1ED57D2E"/>
    <w:rsid w:val="22F27850"/>
    <w:rsid w:val="28FC4AED"/>
    <w:rsid w:val="29F62BE9"/>
    <w:rsid w:val="2B095373"/>
    <w:rsid w:val="2E5C78C1"/>
    <w:rsid w:val="2F0C15CB"/>
    <w:rsid w:val="2FFB5F97"/>
    <w:rsid w:val="32495490"/>
    <w:rsid w:val="36611D63"/>
    <w:rsid w:val="3D770B9A"/>
    <w:rsid w:val="3ED02643"/>
    <w:rsid w:val="40A90075"/>
    <w:rsid w:val="44EB1A96"/>
    <w:rsid w:val="4754238B"/>
    <w:rsid w:val="4A510301"/>
    <w:rsid w:val="4E4A6AFE"/>
    <w:rsid w:val="4F2942BF"/>
    <w:rsid w:val="4FDC127F"/>
    <w:rsid w:val="53C73E25"/>
    <w:rsid w:val="557D0576"/>
    <w:rsid w:val="55DF0EB7"/>
    <w:rsid w:val="57146A4B"/>
    <w:rsid w:val="5CE24DE9"/>
    <w:rsid w:val="5EFB7FA3"/>
    <w:rsid w:val="60857B6D"/>
    <w:rsid w:val="615F1990"/>
    <w:rsid w:val="642811C0"/>
    <w:rsid w:val="64F25B10"/>
    <w:rsid w:val="6B673089"/>
    <w:rsid w:val="6E71421E"/>
    <w:rsid w:val="73C6500C"/>
    <w:rsid w:val="76225A86"/>
    <w:rsid w:val="7850076C"/>
    <w:rsid w:val="79176627"/>
    <w:rsid w:val="7BF02C26"/>
    <w:rsid w:val="7F8D24DE"/>
    <w:rsid w:val="7FB87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rFonts w:ascii="Times New Roman" w:hAnsi="Times New Roman" w:eastAsia="宋体" w:cs="Times New Roman"/>
      <w:b/>
      <w:bCs/>
      <w:kern w:val="44"/>
      <w:sz w:val="44"/>
      <w:szCs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99"/>
    <w:rPr>
      <w:rFonts w:ascii="Times New Roman" w:hAnsi="Times New Roman"/>
    </w:rPr>
  </w:style>
  <w:style w:type="paragraph" w:styleId="5">
    <w:name w:val="toc 5"/>
    <w:basedOn w:val="1"/>
    <w:next w:val="1"/>
    <w:qFormat/>
    <w:uiPriority w:val="0"/>
    <w:pPr>
      <w:ind w:left="840"/>
      <w:jc w:val="left"/>
    </w:pPr>
    <w:rPr>
      <w:rFonts w:ascii="Calibri" w:hAnsi="Calibri" w:eastAsia="宋体" w:cs="Times New Roman"/>
      <w:sz w:val="18"/>
      <w:szCs w:val="18"/>
    </w:rPr>
  </w:style>
  <w:style w:type="paragraph" w:styleId="6">
    <w:name w:val="Plain Text"/>
    <w:basedOn w:val="1"/>
    <w:qFormat/>
    <w:uiPriority w:val="0"/>
    <w:rPr>
      <w:rFonts w:ascii="宋体" w:hAnsi="Courier New"/>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qFormat/>
    <w:uiPriority w:val="0"/>
    <w:pPr>
      <w:jc w:val="center"/>
    </w:pPr>
    <w:rPr>
      <w:b/>
      <w:sz w:val="24"/>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styleId="14">
    <w:name w:val="annotation reference"/>
    <w:basedOn w:val="12"/>
    <w:qFormat/>
    <w:uiPriority w:val="0"/>
    <w:rPr>
      <w:sz w:val="21"/>
      <w:szCs w:val="21"/>
    </w:rPr>
  </w:style>
  <w:style w:type="paragraph" w:styleId="15">
    <w:name w:val="List Paragraph"/>
    <w:basedOn w:val="1"/>
    <w:qFormat/>
    <w:uiPriority w:val="34"/>
    <w:pPr>
      <w:ind w:firstLine="420" w:firstLineChars="200"/>
    </w:pPr>
    <w:rPr>
      <w:rFonts w:ascii="Calibri" w:hAnsi="Calibri" w:eastAsia="宋体"/>
    </w:rPr>
  </w:style>
  <w:style w:type="character" w:customStyle="1" w:styleId="16">
    <w:name w:val="font51"/>
    <w:basedOn w:val="12"/>
    <w:qFormat/>
    <w:uiPriority w:val="0"/>
    <w:rPr>
      <w:rFonts w:ascii="宋体" w:hAnsi="宋体" w:eastAsia="宋体" w:cs="宋体"/>
      <w:color w:val="000000"/>
      <w:sz w:val="24"/>
      <w:szCs w:val="24"/>
      <w:u w:val="none"/>
    </w:rPr>
  </w:style>
  <w:style w:type="character" w:customStyle="1" w:styleId="17">
    <w:name w:val="font41"/>
    <w:basedOn w:val="12"/>
    <w:qFormat/>
    <w:uiPriority w:val="0"/>
    <w:rPr>
      <w:rFonts w:hint="default" w:ascii="Arial" w:hAnsi="Arial" w:cs="Arial"/>
      <w:color w:val="000000"/>
      <w:sz w:val="24"/>
      <w:szCs w:val="24"/>
      <w:u w:val="none"/>
    </w:rPr>
  </w:style>
  <w:style w:type="paragraph" w:customStyle="1" w:styleId="1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2174</Words>
  <Characters>2244</Characters>
  <Lines>0</Lines>
  <Paragraphs>0</Paragraphs>
  <TotalTime>7</TotalTime>
  <ScaleCrop>false</ScaleCrop>
  <LinksUpToDate>false</LinksUpToDate>
  <CharactersWithSpaces>2249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2023-11-12T12:15:00Z</dcterms:created>
  <dc:creator>咨询</dc:creator>
  <cp:lastModifiedBy>咨询</cp:lastModifiedBy>
  <dcterms:modified xsi:type="dcterms:W3CDTF">2026-03-15T11:52:19Z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5AE6080ED98D45C5B03C846AFB3C7CF8_13</vt:lpwstr>
  </property>
  <property fmtid="{D5CDD505-2E9C-101B-9397-08002B2CF9AE}" pid="4" name="KSOTemplateDocerSaveRecord">
    <vt:lpwstr>eyJoZGlkIjoiZTAzZWZjYjFmNTNiZDk4MTAyNTc2MWVhZTExNzY3MTYiLCJ1c2VySWQiOiI0MDk3Mzc5MTQifQ==</vt:lpwstr>
  </property>
</Properties>
</file>