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01D44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附件：</w:t>
      </w:r>
    </w:p>
    <w:p w14:paraId="21FF85D5">
      <w:pPr>
        <w:widowControl/>
        <w:spacing w:before="100" w:beforeAutospacing="1" w:after="100" w:afterAutospacing="1"/>
        <w:ind w:firstLine="315"/>
        <w:jc w:val="center"/>
        <w:rPr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报名</w:t>
      </w:r>
      <w:r>
        <w:rPr>
          <w:rFonts w:ascii="黑体" w:hAnsi="黑体" w:eastAsia="黑体"/>
          <w:b/>
          <w:sz w:val="24"/>
          <w:szCs w:val="24"/>
        </w:rPr>
        <w:t>登记表</w:t>
      </w:r>
    </w:p>
    <w:tbl>
      <w:tblPr>
        <w:tblStyle w:val="2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209"/>
        <w:gridCol w:w="1385"/>
        <w:gridCol w:w="2510"/>
      </w:tblGrid>
      <w:tr w14:paraId="6F73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E04D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520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2026年广州幼儿师范高等专科学校中职部团体心理辅导项目</w:t>
            </w:r>
          </w:p>
        </w:tc>
      </w:tr>
      <w:tr w14:paraId="150B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BBA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7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CCC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GDMZ-2026018</w:t>
            </w:r>
          </w:p>
        </w:tc>
      </w:tr>
      <w:tr w14:paraId="579D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8FE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响应单位名称</w:t>
            </w:r>
          </w:p>
        </w:tc>
        <w:tc>
          <w:tcPr>
            <w:tcW w:w="7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91D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0531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71FB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经办人姓名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68E66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5AFFD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5A47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F7FE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148F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  <w:p w14:paraId="10D7E7B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（接收文件）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E15F7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17E0D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027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EA0E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107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C1A7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登记时间：     年    月    日</w:t>
            </w:r>
          </w:p>
        </w:tc>
      </w:tr>
    </w:tbl>
    <w:p w14:paraId="3EDCF069">
      <w:pPr>
        <w:ind w:firstLine="315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注： </w:t>
      </w:r>
    </w:p>
    <w:p w14:paraId="3CFFC65C">
      <w:pPr>
        <w:spacing w:line="360" w:lineRule="auto"/>
        <w:ind w:firstLine="315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1.报名响应单位应确保上述信息准确无误，并及时查看邮箱，以免遗漏接收磋商文件。</w:t>
      </w:r>
    </w:p>
    <w:p w14:paraId="3B698593">
      <w:pPr>
        <w:spacing w:line="360" w:lineRule="auto"/>
        <w:ind w:firstLine="315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2.标书款账户：</w:t>
      </w:r>
    </w:p>
    <w:p w14:paraId="5A361D2F">
      <w:pPr>
        <w:spacing w:line="360" w:lineRule="auto"/>
        <w:ind w:firstLine="56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账户：广东明正招标咨询有限公司</w:t>
      </w:r>
    </w:p>
    <w:p w14:paraId="690A8A89">
      <w:pPr>
        <w:spacing w:line="360" w:lineRule="auto"/>
        <w:ind w:firstLine="56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账号：9550880230171500122</w:t>
      </w:r>
    </w:p>
    <w:p w14:paraId="54718A47">
      <w:pPr>
        <w:spacing w:line="360" w:lineRule="auto"/>
        <w:ind w:firstLine="56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开户行：广发银行广州东站支行</w:t>
      </w:r>
      <w:bookmarkStart w:id="0" w:name="_GoBack"/>
      <w:bookmarkEnd w:id="0"/>
    </w:p>
    <w:p w14:paraId="41592745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562D8"/>
    <w:rsid w:val="6E65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2026-03-20T10:11:00Z</dcterms:created>
  <dc:creator>咨询</dc:creator>
  <cp:lastModifiedBy>咨询</cp:lastModifiedBy>
  <dcterms:modified xsi:type="dcterms:W3CDTF">2026-03-20T10:11:53Z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91A857704E6E4063AFB86D899561E20F_11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