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5B744">
      <w:pPr>
        <w:widowControl/>
        <w:adjustRightInd w:val="0"/>
        <w:spacing w:line="360" w:lineRule="auto"/>
        <w:jc w:val="left"/>
        <w:rPr>
          <w:rFonts w:ascii="宋体" w:hAnsi="宋体" w:cs="宋体"/>
          <w:b/>
          <w:bCs/>
          <w:color w:val="auto"/>
          <w:sz w:val="24"/>
          <w:highlight w:val="none"/>
        </w:rPr>
      </w:pPr>
      <w:r>
        <w:rPr>
          <w:rFonts w:hint="eastAsia" w:ascii="宋体" w:hAnsi="宋体" w:cs="宋体"/>
          <w:b/>
          <w:bCs/>
          <w:color w:val="auto"/>
          <w:sz w:val="24"/>
          <w:highlight w:val="none"/>
        </w:rPr>
        <w:t>附件：</w:t>
      </w:r>
    </w:p>
    <w:p w14:paraId="5257058E">
      <w:pPr>
        <w:widowControl/>
        <w:spacing w:before="100" w:beforeAutospacing="1" w:after="100" w:afterAutospacing="1"/>
        <w:ind w:firstLine="315"/>
        <w:jc w:val="center"/>
        <w:rPr>
          <w:color w:val="auto"/>
          <w:highlight w:val="none"/>
        </w:rPr>
      </w:pPr>
      <w:r>
        <w:rPr>
          <w:rFonts w:hint="eastAsia" w:ascii="黑体" w:hAnsi="黑体" w:eastAsia="黑体"/>
          <w:b/>
          <w:color w:val="auto"/>
          <w:sz w:val="30"/>
          <w:szCs w:val="30"/>
          <w:highlight w:val="none"/>
        </w:rPr>
        <w:t>报名</w:t>
      </w:r>
      <w:r>
        <w:rPr>
          <w:rFonts w:ascii="黑体" w:hAnsi="黑体" w:eastAsia="黑体"/>
          <w:b/>
          <w:color w:val="auto"/>
          <w:sz w:val="30"/>
          <w:szCs w:val="30"/>
          <w:highlight w:val="none"/>
        </w:rPr>
        <w:t>登记表</w:t>
      </w:r>
    </w:p>
    <w:tbl>
      <w:tblPr>
        <w:tblStyle w:val="3"/>
        <w:tblW w:w="9359" w:type="dxa"/>
        <w:jc w:val="center"/>
        <w:tblLayout w:type="fixed"/>
        <w:tblCellMar>
          <w:top w:w="0" w:type="dxa"/>
          <w:left w:w="108" w:type="dxa"/>
          <w:bottom w:w="0" w:type="dxa"/>
          <w:right w:w="108" w:type="dxa"/>
        </w:tblCellMar>
      </w:tblPr>
      <w:tblGrid>
        <w:gridCol w:w="2464"/>
        <w:gridCol w:w="2752"/>
        <w:gridCol w:w="1474"/>
        <w:gridCol w:w="2669"/>
      </w:tblGrid>
      <w:tr w14:paraId="65995982">
        <w:tblPrEx>
          <w:tblCellMar>
            <w:top w:w="0" w:type="dxa"/>
            <w:left w:w="108" w:type="dxa"/>
            <w:bottom w:w="0" w:type="dxa"/>
            <w:right w:w="108" w:type="dxa"/>
          </w:tblCellMar>
        </w:tblPrEx>
        <w:trPr>
          <w:trHeight w:val="922" w:hRule="atLeast"/>
          <w:jc w:val="center"/>
        </w:trPr>
        <w:tc>
          <w:tcPr>
            <w:tcW w:w="2464" w:type="dxa"/>
            <w:tcBorders>
              <w:top w:val="single" w:color="000000" w:sz="4" w:space="0"/>
              <w:left w:val="single" w:color="000000" w:sz="4" w:space="0"/>
              <w:bottom w:val="single" w:color="000000" w:sz="4" w:space="0"/>
              <w:right w:val="single" w:color="000000" w:sz="4" w:space="0"/>
            </w:tcBorders>
            <w:noWrap/>
            <w:vAlign w:val="center"/>
          </w:tcPr>
          <w:p w14:paraId="72CFC089">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项目名称</w:t>
            </w:r>
          </w:p>
        </w:tc>
        <w:tc>
          <w:tcPr>
            <w:tcW w:w="6895" w:type="dxa"/>
            <w:gridSpan w:val="3"/>
            <w:tcBorders>
              <w:top w:val="single" w:color="000000" w:sz="4" w:space="0"/>
              <w:left w:val="single" w:color="000000" w:sz="4" w:space="0"/>
              <w:bottom w:val="single" w:color="000000" w:sz="4" w:space="0"/>
              <w:right w:val="single" w:color="000000" w:sz="4" w:space="0"/>
            </w:tcBorders>
            <w:noWrap/>
            <w:vAlign w:val="center"/>
          </w:tcPr>
          <w:p w14:paraId="45CF1AB9">
            <w:pPr>
              <w:autoSpaceDN w:val="0"/>
              <w:spacing w:line="400" w:lineRule="exact"/>
              <w:jc w:val="center"/>
              <w:textAlignment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广州市穗晨实业有限公司物料中转站消防应急疏散系统和自动报警系统采购项目</w:t>
            </w:r>
          </w:p>
        </w:tc>
      </w:tr>
      <w:tr w14:paraId="78AF5238">
        <w:tblPrEx>
          <w:tblCellMar>
            <w:top w:w="0" w:type="dxa"/>
            <w:left w:w="108" w:type="dxa"/>
            <w:bottom w:w="0" w:type="dxa"/>
            <w:right w:w="108" w:type="dxa"/>
          </w:tblCellMar>
        </w:tblPrEx>
        <w:trPr>
          <w:trHeight w:val="922" w:hRule="atLeast"/>
          <w:jc w:val="center"/>
        </w:trPr>
        <w:tc>
          <w:tcPr>
            <w:tcW w:w="2464" w:type="dxa"/>
            <w:tcBorders>
              <w:top w:val="single" w:color="000000" w:sz="4" w:space="0"/>
              <w:left w:val="single" w:color="000000" w:sz="4" w:space="0"/>
              <w:bottom w:val="single" w:color="000000" w:sz="4" w:space="0"/>
              <w:right w:val="single" w:color="000000" w:sz="4" w:space="0"/>
            </w:tcBorders>
            <w:noWrap/>
            <w:vAlign w:val="center"/>
          </w:tcPr>
          <w:p w14:paraId="5FC21CE0">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项目</w:t>
            </w:r>
            <w:r>
              <w:rPr>
                <w:rFonts w:ascii="宋体" w:hAnsi="宋体"/>
                <w:color w:val="auto"/>
                <w:sz w:val="24"/>
                <w:highlight w:val="none"/>
              </w:rPr>
              <w:t>编号</w:t>
            </w:r>
          </w:p>
        </w:tc>
        <w:tc>
          <w:tcPr>
            <w:tcW w:w="6895" w:type="dxa"/>
            <w:gridSpan w:val="3"/>
            <w:tcBorders>
              <w:top w:val="single" w:color="000000" w:sz="4" w:space="0"/>
              <w:left w:val="single" w:color="000000" w:sz="4" w:space="0"/>
              <w:bottom w:val="single" w:color="000000" w:sz="4" w:space="0"/>
              <w:right w:val="single" w:color="000000" w:sz="4" w:space="0"/>
            </w:tcBorders>
            <w:noWrap/>
            <w:vAlign w:val="center"/>
          </w:tcPr>
          <w:p w14:paraId="1F2D447E">
            <w:pPr>
              <w:autoSpaceDN w:val="0"/>
              <w:spacing w:line="400" w:lineRule="exact"/>
              <w:jc w:val="center"/>
              <w:textAlignment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GDMZ-2026059</w:t>
            </w:r>
          </w:p>
        </w:tc>
      </w:tr>
      <w:tr w14:paraId="1B0E38C4">
        <w:tblPrEx>
          <w:tblCellMar>
            <w:top w:w="0" w:type="dxa"/>
            <w:left w:w="108" w:type="dxa"/>
            <w:bottom w:w="0" w:type="dxa"/>
            <w:right w:w="108" w:type="dxa"/>
          </w:tblCellMar>
        </w:tblPrEx>
        <w:trPr>
          <w:trHeight w:val="922" w:hRule="atLeast"/>
          <w:jc w:val="center"/>
        </w:trPr>
        <w:tc>
          <w:tcPr>
            <w:tcW w:w="2464" w:type="dxa"/>
            <w:tcBorders>
              <w:top w:val="single" w:color="000000" w:sz="4" w:space="0"/>
              <w:left w:val="single" w:color="000000" w:sz="4" w:space="0"/>
              <w:bottom w:val="single" w:color="000000" w:sz="4" w:space="0"/>
              <w:right w:val="single" w:color="000000" w:sz="4" w:space="0"/>
            </w:tcBorders>
            <w:noWrap/>
            <w:vAlign w:val="center"/>
          </w:tcPr>
          <w:p w14:paraId="09865D03">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单位</w:t>
            </w:r>
            <w:r>
              <w:rPr>
                <w:rFonts w:ascii="宋体" w:hAnsi="宋体"/>
                <w:color w:val="auto"/>
                <w:sz w:val="24"/>
                <w:highlight w:val="none"/>
              </w:rPr>
              <w:t>名称</w:t>
            </w:r>
          </w:p>
        </w:tc>
        <w:tc>
          <w:tcPr>
            <w:tcW w:w="6895" w:type="dxa"/>
            <w:gridSpan w:val="3"/>
            <w:tcBorders>
              <w:top w:val="single" w:color="000000" w:sz="4" w:space="0"/>
              <w:left w:val="single" w:color="000000" w:sz="4" w:space="0"/>
              <w:bottom w:val="single" w:color="000000" w:sz="4" w:space="0"/>
              <w:right w:val="single" w:color="000000" w:sz="4" w:space="0"/>
            </w:tcBorders>
            <w:noWrap/>
            <w:vAlign w:val="center"/>
          </w:tcPr>
          <w:p w14:paraId="5FC15695">
            <w:pPr>
              <w:autoSpaceDN w:val="0"/>
              <w:spacing w:line="400" w:lineRule="exact"/>
              <w:jc w:val="center"/>
              <w:textAlignment w:val="center"/>
              <w:rPr>
                <w:rFonts w:ascii="宋体" w:hAnsi="宋体"/>
                <w:color w:val="auto"/>
                <w:sz w:val="24"/>
                <w:highlight w:val="none"/>
              </w:rPr>
            </w:pPr>
          </w:p>
        </w:tc>
      </w:tr>
      <w:tr w14:paraId="2AFA6307">
        <w:tblPrEx>
          <w:tblCellMar>
            <w:top w:w="0" w:type="dxa"/>
            <w:left w:w="108" w:type="dxa"/>
            <w:bottom w:w="0" w:type="dxa"/>
            <w:right w:w="108" w:type="dxa"/>
          </w:tblCellMar>
        </w:tblPrEx>
        <w:trPr>
          <w:trHeight w:val="922" w:hRule="atLeast"/>
          <w:jc w:val="center"/>
        </w:trPr>
        <w:tc>
          <w:tcPr>
            <w:tcW w:w="2464" w:type="dxa"/>
            <w:tcBorders>
              <w:top w:val="single" w:color="000000" w:sz="4" w:space="0"/>
              <w:left w:val="single" w:color="000000" w:sz="4" w:space="0"/>
              <w:bottom w:val="single" w:color="000000" w:sz="4" w:space="0"/>
              <w:right w:val="single" w:color="000000" w:sz="4" w:space="0"/>
            </w:tcBorders>
            <w:noWrap/>
            <w:vAlign w:val="center"/>
          </w:tcPr>
          <w:p w14:paraId="67F6F7FE">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经办人姓名</w:t>
            </w:r>
          </w:p>
        </w:tc>
        <w:tc>
          <w:tcPr>
            <w:tcW w:w="2752" w:type="dxa"/>
            <w:tcBorders>
              <w:top w:val="single" w:color="000000" w:sz="4" w:space="0"/>
              <w:left w:val="single" w:color="000000" w:sz="4" w:space="0"/>
              <w:bottom w:val="single" w:color="000000" w:sz="4" w:space="0"/>
              <w:right w:val="single" w:color="auto" w:sz="4" w:space="0"/>
            </w:tcBorders>
            <w:noWrap/>
            <w:vAlign w:val="center"/>
          </w:tcPr>
          <w:p w14:paraId="6E795A61">
            <w:pPr>
              <w:autoSpaceDN w:val="0"/>
              <w:spacing w:line="400" w:lineRule="exact"/>
              <w:jc w:val="center"/>
              <w:textAlignment w:val="center"/>
              <w:rPr>
                <w:rFonts w:ascii="宋体" w:hAnsi="宋体"/>
                <w:color w:val="auto"/>
                <w:sz w:val="24"/>
                <w:highlight w:val="none"/>
              </w:rPr>
            </w:pPr>
          </w:p>
        </w:tc>
        <w:tc>
          <w:tcPr>
            <w:tcW w:w="1474" w:type="dxa"/>
            <w:tcBorders>
              <w:top w:val="single" w:color="000000" w:sz="4" w:space="0"/>
              <w:left w:val="single" w:color="auto" w:sz="4" w:space="0"/>
              <w:bottom w:val="single" w:color="000000" w:sz="4" w:space="0"/>
              <w:right w:val="single" w:color="auto" w:sz="4" w:space="0"/>
            </w:tcBorders>
            <w:noWrap/>
            <w:vAlign w:val="center"/>
          </w:tcPr>
          <w:p w14:paraId="49724AA6">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手机号码</w:t>
            </w:r>
          </w:p>
        </w:tc>
        <w:tc>
          <w:tcPr>
            <w:tcW w:w="2669" w:type="dxa"/>
            <w:tcBorders>
              <w:top w:val="single" w:color="000000" w:sz="4" w:space="0"/>
              <w:left w:val="single" w:color="auto" w:sz="4" w:space="0"/>
              <w:bottom w:val="single" w:color="000000" w:sz="4" w:space="0"/>
              <w:right w:val="single" w:color="000000" w:sz="4" w:space="0"/>
            </w:tcBorders>
            <w:noWrap/>
            <w:vAlign w:val="center"/>
          </w:tcPr>
          <w:p w14:paraId="5D78D4A3">
            <w:pPr>
              <w:autoSpaceDN w:val="0"/>
              <w:spacing w:line="400" w:lineRule="exact"/>
              <w:jc w:val="center"/>
              <w:textAlignment w:val="center"/>
              <w:rPr>
                <w:rFonts w:ascii="宋体" w:hAnsi="宋体"/>
                <w:color w:val="auto"/>
                <w:sz w:val="24"/>
                <w:highlight w:val="none"/>
              </w:rPr>
            </w:pPr>
          </w:p>
        </w:tc>
      </w:tr>
      <w:tr w14:paraId="62B23CF9">
        <w:tblPrEx>
          <w:tblCellMar>
            <w:top w:w="0" w:type="dxa"/>
            <w:left w:w="108" w:type="dxa"/>
            <w:bottom w:w="0" w:type="dxa"/>
            <w:right w:w="108" w:type="dxa"/>
          </w:tblCellMar>
        </w:tblPrEx>
        <w:trPr>
          <w:trHeight w:val="922" w:hRule="atLeast"/>
          <w:jc w:val="center"/>
        </w:trPr>
        <w:tc>
          <w:tcPr>
            <w:tcW w:w="2464" w:type="dxa"/>
            <w:tcBorders>
              <w:top w:val="single" w:color="000000" w:sz="4" w:space="0"/>
              <w:left w:val="single" w:color="000000" w:sz="4" w:space="0"/>
              <w:bottom w:val="single" w:color="000000" w:sz="4" w:space="0"/>
              <w:right w:val="single" w:color="000000" w:sz="4" w:space="0"/>
            </w:tcBorders>
            <w:noWrap/>
            <w:vAlign w:val="center"/>
          </w:tcPr>
          <w:p w14:paraId="2617E232">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邮箱</w:t>
            </w:r>
          </w:p>
          <w:p w14:paraId="73A5E7E3">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（接收招标文件）</w:t>
            </w:r>
          </w:p>
        </w:tc>
        <w:tc>
          <w:tcPr>
            <w:tcW w:w="2752" w:type="dxa"/>
            <w:tcBorders>
              <w:top w:val="single" w:color="000000" w:sz="4" w:space="0"/>
              <w:left w:val="single" w:color="000000" w:sz="4" w:space="0"/>
              <w:bottom w:val="single" w:color="000000" w:sz="4" w:space="0"/>
              <w:right w:val="single" w:color="auto" w:sz="4" w:space="0"/>
            </w:tcBorders>
            <w:noWrap/>
            <w:vAlign w:val="center"/>
          </w:tcPr>
          <w:p w14:paraId="1510430F">
            <w:pPr>
              <w:autoSpaceDN w:val="0"/>
              <w:spacing w:line="400" w:lineRule="exact"/>
              <w:jc w:val="center"/>
              <w:textAlignment w:val="center"/>
              <w:rPr>
                <w:rFonts w:ascii="宋体" w:hAnsi="宋体"/>
                <w:color w:val="auto"/>
                <w:sz w:val="24"/>
                <w:highlight w:val="none"/>
              </w:rPr>
            </w:pPr>
          </w:p>
        </w:tc>
        <w:tc>
          <w:tcPr>
            <w:tcW w:w="1474" w:type="dxa"/>
            <w:tcBorders>
              <w:top w:val="single" w:color="000000" w:sz="4" w:space="0"/>
              <w:left w:val="single" w:color="auto" w:sz="4" w:space="0"/>
              <w:bottom w:val="single" w:color="000000" w:sz="4" w:space="0"/>
              <w:right w:val="single" w:color="auto" w:sz="4" w:space="0"/>
            </w:tcBorders>
            <w:noWrap/>
            <w:vAlign w:val="center"/>
          </w:tcPr>
          <w:p w14:paraId="50A7944B">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办公电话</w:t>
            </w:r>
          </w:p>
        </w:tc>
        <w:tc>
          <w:tcPr>
            <w:tcW w:w="2669" w:type="dxa"/>
            <w:tcBorders>
              <w:top w:val="single" w:color="000000" w:sz="4" w:space="0"/>
              <w:left w:val="single" w:color="auto" w:sz="4" w:space="0"/>
              <w:bottom w:val="single" w:color="000000" w:sz="4" w:space="0"/>
              <w:right w:val="single" w:color="000000" w:sz="4" w:space="0"/>
            </w:tcBorders>
            <w:noWrap/>
            <w:vAlign w:val="center"/>
          </w:tcPr>
          <w:p w14:paraId="11593AEC">
            <w:pPr>
              <w:autoSpaceDN w:val="0"/>
              <w:spacing w:line="400" w:lineRule="exact"/>
              <w:jc w:val="center"/>
              <w:textAlignment w:val="center"/>
              <w:rPr>
                <w:rFonts w:ascii="宋体" w:hAnsi="宋体"/>
                <w:color w:val="auto"/>
                <w:sz w:val="24"/>
                <w:highlight w:val="none"/>
              </w:rPr>
            </w:pPr>
          </w:p>
        </w:tc>
      </w:tr>
      <w:tr w14:paraId="04D8A0A6">
        <w:tblPrEx>
          <w:tblCellMar>
            <w:top w:w="0" w:type="dxa"/>
            <w:left w:w="108" w:type="dxa"/>
            <w:bottom w:w="0" w:type="dxa"/>
            <w:right w:w="108" w:type="dxa"/>
          </w:tblCellMar>
        </w:tblPrEx>
        <w:trPr>
          <w:trHeight w:val="932" w:hRule="atLeast"/>
          <w:jc w:val="center"/>
        </w:trPr>
        <w:tc>
          <w:tcPr>
            <w:tcW w:w="2464" w:type="dxa"/>
            <w:tcBorders>
              <w:top w:val="single" w:color="000000" w:sz="4" w:space="0"/>
              <w:left w:val="single" w:color="000000" w:sz="4" w:space="0"/>
              <w:bottom w:val="single" w:color="000000" w:sz="4" w:space="0"/>
              <w:right w:val="single" w:color="000000" w:sz="4" w:space="0"/>
            </w:tcBorders>
            <w:noWrap/>
            <w:vAlign w:val="center"/>
          </w:tcPr>
          <w:p w14:paraId="2849426B">
            <w:pPr>
              <w:autoSpaceDN w:val="0"/>
              <w:spacing w:line="400" w:lineRule="exact"/>
              <w:jc w:val="center"/>
              <w:textAlignment w:val="center"/>
              <w:rPr>
                <w:rFonts w:ascii="宋体" w:hAnsi="宋体"/>
                <w:color w:val="auto"/>
                <w:sz w:val="24"/>
                <w:highlight w:val="none"/>
              </w:rPr>
            </w:pPr>
            <w:r>
              <w:rPr>
                <w:rFonts w:hint="eastAsia" w:ascii="宋体" w:hAnsi="宋体"/>
                <w:color w:val="auto"/>
                <w:sz w:val="24"/>
                <w:highlight w:val="none"/>
              </w:rPr>
              <w:t>备注</w:t>
            </w:r>
          </w:p>
        </w:tc>
        <w:tc>
          <w:tcPr>
            <w:tcW w:w="6895" w:type="dxa"/>
            <w:gridSpan w:val="3"/>
            <w:tcBorders>
              <w:top w:val="single" w:color="000000" w:sz="4" w:space="0"/>
              <w:left w:val="single" w:color="000000" w:sz="4" w:space="0"/>
              <w:bottom w:val="single" w:color="000000" w:sz="4" w:space="0"/>
              <w:right w:val="single" w:color="000000" w:sz="4" w:space="0"/>
            </w:tcBorders>
            <w:noWrap/>
            <w:vAlign w:val="center"/>
          </w:tcPr>
          <w:p w14:paraId="6D121BD5">
            <w:pPr>
              <w:autoSpaceDN w:val="0"/>
              <w:spacing w:line="400" w:lineRule="exact"/>
              <w:jc w:val="left"/>
              <w:textAlignment w:val="center"/>
              <w:rPr>
                <w:rFonts w:ascii="宋体" w:hAnsi="宋体"/>
                <w:color w:val="auto"/>
                <w:sz w:val="24"/>
                <w:highlight w:val="none"/>
              </w:rPr>
            </w:pPr>
            <w:r>
              <w:rPr>
                <w:rFonts w:hint="eastAsia" w:ascii="宋体" w:hAnsi="宋体"/>
                <w:color w:val="auto"/>
                <w:sz w:val="24"/>
                <w:highlight w:val="none"/>
              </w:rPr>
              <w:t>登记时间：     年    月    日</w:t>
            </w:r>
          </w:p>
        </w:tc>
      </w:tr>
    </w:tbl>
    <w:p w14:paraId="5582F99D">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注：</w:t>
      </w:r>
    </w:p>
    <w:p w14:paraId="62BCA369">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1.</w:t>
      </w:r>
      <w:r>
        <w:rPr>
          <w:rFonts w:hint="eastAsia" w:ascii="宋体" w:hAnsi="宋体" w:cs="宋体"/>
          <w:color w:val="auto"/>
          <w:sz w:val="24"/>
          <w:highlight w:val="none"/>
        </w:rPr>
        <w:t>报名供应商应确保上述信息准确无误，并及时查看邮箱，以免遗漏接收招标文件。</w:t>
      </w:r>
    </w:p>
    <w:p w14:paraId="27B2580C">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2.</w:t>
      </w:r>
      <w:r>
        <w:rPr>
          <w:rFonts w:hint="eastAsia" w:ascii="宋体" w:hAnsi="宋体" w:cs="宋体"/>
          <w:color w:val="auto"/>
          <w:sz w:val="24"/>
          <w:highlight w:val="none"/>
        </w:rPr>
        <w:t>标书款账户：</w:t>
      </w:r>
    </w:p>
    <w:p w14:paraId="637D5C67">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账户：广东明正招标咨询有限公司</w:t>
      </w:r>
    </w:p>
    <w:p w14:paraId="2C19AF7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账号：9550880230171500122</w:t>
      </w:r>
    </w:p>
    <w:p w14:paraId="5352DB90">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开户行：广发银行广州东站支行</w:t>
      </w:r>
    </w:p>
    <w:p w14:paraId="2038895E">
      <w:pPr>
        <w:rPr>
          <w:rFonts w:ascii="宋体" w:hAnsi="宋体" w:cs="宋体"/>
          <w:color w:val="auto"/>
          <w:highlight w:val="none"/>
        </w:rPr>
      </w:pPr>
    </w:p>
    <w:p w14:paraId="1EB608E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852175"/>
    <w:rsid w:val="33852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2026-09-30T09:11:00Z</dcterms:created>
  <dc:creator>咨询</dc:creator>
  <cp:lastModifiedBy>咨询</cp:lastModifiedBy>
  <dcterms:modified xsi:type="dcterms:W3CDTF">2026-09-30T09:12:01Z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4306BCCB408849B39589A4A57C744139_11</vt:lpwstr>
  </property>
  <property fmtid="{D5CDD505-2E9C-101B-9397-08002B2CF9AE}" pid="4" name="KSOTemplateDocerSaveRecord">
    <vt:lpwstr>eyJoZGlkIjoiZjg4OWFiM2M3NzczNWE3ZDYyMmVlMzdhOTExODI0YTUiLCJ1c2VySWQiOiI0MDk3Mzc5MTQifQ==</vt:lpwstr>
  </property>
</Properties>
</file>